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42D" w:rsidRPr="000812D1" w:rsidRDefault="0035142D" w:rsidP="0035142D">
      <w:pPr>
        <w:jc w:val="center"/>
        <w:rPr>
          <w:rFonts w:ascii="Times New Roman" w:hAnsi="Times New Roman" w:cs="Times New Roman"/>
          <w:b/>
        </w:rPr>
      </w:pPr>
      <w:r w:rsidRPr="000812D1">
        <w:rPr>
          <w:rFonts w:ascii="Times New Roman" w:hAnsi="Times New Roman" w:cs="Times New Roman"/>
          <w:b/>
        </w:rPr>
        <w:t>Аннотация</w:t>
      </w:r>
    </w:p>
    <w:p w:rsidR="0035142D" w:rsidRPr="000812D1" w:rsidRDefault="0035142D" w:rsidP="0035142D">
      <w:pPr>
        <w:jc w:val="center"/>
        <w:rPr>
          <w:rFonts w:ascii="Times New Roman" w:hAnsi="Times New Roman" w:cs="Times New Roman"/>
          <w:b/>
        </w:rPr>
      </w:pPr>
      <w:r w:rsidRPr="000812D1">
        <w:rPr>
          <w:rFonts w:ascii="Times New Roman" w:hAnsi="Times New Roman" w:cs="Times New Roman"/>
          <w:b/>
        </w:rPr>
        <w:t>к рабочей программе по родной (татарской) литературе</w:t>
      </w:r>
    </w:p>
    <w:p w:rsidR="0035142D" w:rsidRPr="000812D1" w:rsidRDefault="00D12C3B" w:rsidP="003514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 – 2021</w:t>
      </w:r>
      <w:r w:rsidR="0035142D" w:rsidRPr="000812D1">
        <w:rPr>
          <w:rFonts w:ascii="Times New Roman" w:hAnsi="Times New Roman" w:cs="Times New Roman"/>
          <w:b/>
        </w:rPr>
        <w:t xml:space="preserve"> учебный год </w:t>
      </w:r>
      <w:proofErr w:type="gramStart"/>
      <w:r w:rsidR="0035142D" w:rsidRPr="000812D1">
        <w:rPr>
          <w:rFonts w:ascii="Times New Roman" w:hAnsi="Times New Roman" w:cs="Times New Roman"/>
          <w:b/>
        </w:rPr>
        <w:t xml:space="preserve">( </w:t>
      </w:r>
      <w:proofErr w:type="gramEnd"/>
      <w:r w:rsidR="0035142D" w:rsidRPr="000812D1">
        <w:rPr>
          <w:rFonts w:ascii="Times New Roman" w:hAnsi="Times New Roman" w:cs="Times New Roman"/>
          <w:b/>
        </w:rPr>
        <w:t>5</w:t>
      </w:r>
      <w:r w:rsidR="004F0B05" w:rsidRPr="000812D1">
        <w:rPr>
          <w:rFonts w:ascii="Times New Roman" w:hAnsi="Times New Roman" w:cs="Times New Roman"/>
          <w:b/>
        </w:rPr>
        <w:t>-9</w:t>
      </w:r>
      <w:r w:rsidR="0035142D" w:rsidRPr="000812D1">
        <w:rPr>
          <w:rFonts w:ascii="Times New Roman" w:hAnsi="Times New Roman" w:cs="Times New Roman"/>
          <w:b/>
        </w:rPr>
        <w:t>класс)</w:t>
      </w:r>
    </w:p>
    <w:tbl>
      <w:tblPr>
        <w:tblStyle w:val="a4"/>
        <w:tblW w:w="0" w:type="auto"/>
        <w:tblLook w:val="04A0"/>
      </w:tblPr>
      <w:tblGrid>
        <w:gridCol w:w="2235"/>
        <w:gridCol w:w="7336"/>
      </w:tblGrid>
      <w:tr w:rsidR="007231D5" w:rsidRPr="000812D1" w:rsidTr="00CF6DF3">
        <w:tc>
          <w:tcPr>
            <w:tcW w:w="2235" w:type="dxa"/>
          </w:tcPr>
          <w:p w:rsidR="007231D5" w:rsidRPr="000812D1" w:rsidRDefault="007231D5" w:rsidP="00682A2B">
            <w:pPr>
              <w:jc w:val="both"/>
              <w:rPr>
                <w:rFonts w:ascii="Times New Roman" w:hAnsi="Times New Roman"/>
              </w:rPr>
            </w:pPr>
            <w:r w:rsidRPr="000812D1">
              <w:rPr>
                <w:rFonts w:ascii="Times New Roman" w:hAnsi="Times New Roman"/>
              </w:rPr>
              <w:t>Уровень образования</w:t>
            </w:r>
          </w:p>
        </w:tc>
        <w:tc>
          <w:tcPr>
            <w:tcW w:w="7336" w:type="dxa"/>
          </w:tcPr>
          <w:p w:rsidR="007231D5" w:rsidRPr="000812D1" w:rsidRDefault="00E933D6" w:rsidP="00682A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</w:t>
            </w:r>
            <w:r w:rsidR="007231D5" w:rsidRPr="000812D1">
              <w:rPr>
                <w:rFonts w:ascii="Times New Roman" w:hAnsi="Times New Roman"/>
              </w:rPr>
              <w:t xml:space="preserve"> обще</w:t>
            </w:r>
            <w:r>
              <w:rPr>
                <w:rFonts w:ascii="Times New Roman" w:hAnsi="Times New Roman"/>
              </w:rPr>
              <w:t xml:space="preserve">е образование </w:t>
            </w:r>
            <w:bookmarkStart w:id="0" w:name="_GoBack"/>
            <w:bookmarkEnd w:id="0"/>
          </w:p>
        </w:tc>
      </w:tr>
      <w:tr w:rsidR="007231D5" w:rsidRPr="000812D1" w:rsidTr="00CF6DF3">
        <w:tc>
          <w:tcPr>
            <w:tcW w:w="2235" w:type="dxa"/>
          </w:tcPr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Нормативные документы</w:t>
            </w:r>
          </w:p>
        </w:tc>
        <w:tc>
          <w:tcPr>
            <w:tcW w:w="7336" w:type="dxa"/>
          </w:tcPr>
          <w:p w:rsidR="00005E79" w:rsidRPr="00163DDC" w:rsidRDefault="007231D5" w:rsidP="00005E79">
            <w:pPr>
              <w:numPr>
                <w:ilvl w:val="0"/>
                <w:numId w:val="3"/>
              </w:numPr>
              <w:ind w:left="33" w:hanging="35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DDC">
              <w:rPr>
                <w:rFonts w:ascii="Times New Roman" w:hAnsi="Times New Roman" w:cs="Times New Roman"/>
              </w:rPr>
              <w:t xml:space="preserve">- </w:t>
            </w:r>
            <w:r w:rsidR="00005E79" w:rsidRPr="00163DDC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29.12.2012 №273-ФЗ «Об образовании в Российской Федерации» (в действующей редакции);</w:t>
            </w:r>
          </w:p>
          <w:p w:rsidR="00005E79" w:rsidRPr="00163DDC" w:rsidRDefault="00005E79" w:rsidP="00005E79">
            <w:pPr>
              <w:numPr>
                <w:ilvl w:val="0"/>
                <w:numId w:val="3"/>
              </w:numPr>
              <w:ind w:left="33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Приказ </w:t>
            </w:r>
            <w:proofErr w:type="spellStart"/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Минобрнауки</w:t>
            </w:r>
            <w:proofErr w:type="spellEnd"/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РФ от 17.12.2010 №1897  “Об утверждении федерального государственного образовательного стандарта основного общего образования” (в действующей редакции).</w:t>
            </w:r>
          </w:p>
          <w:p w:rsidR="00005E79" w:rsidRPr="00163DDC" w:rsidRDefault="00005E79" w:rsidP="00005E79">
            <w:pPr>
              <w:numPr>
                <w:ilvl w:val="0"/>
                <w:numId w:val="3"/>
              </w:numPr>
              <w:ind w:left="33" w:hanging="3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Основная образовательная программа</w:t>
            </w:r>
            <w:r w:rsidR="00A00E66"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основного общего образования МБОУ «Гимназия № 155 с татарским языком обучения</w:t>
            </w:r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» </w:t>
            </w:r>
            <w:proofErr w:type="gramStart"/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Ново-Савиновского</w:t>
            </w:r>
            <w:proofErr w:type="gramEnd"/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района г. Казани (ФГОС)</w:t>
            </w:r>
          </w:p>
          <w:p w:rsidR="00005E79" w:rsidRPr="00163DDC" w:rsidRDefault="00005E79" w:rsidP="00005E79">
            <w:pPr>
              <w:numPr>
                <w:ilvl w:val="0"/>
                <w:numId w:val="3"/>
              </w:numPr>
              <w:ind w:left="33" w:hanging="35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>Минобрнауки</w:t>
            </w:r>
            <w:proofErr w:type="spellEnd"/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 xml:space="preserve"> России) от 18 июля 2016 г. N 870 г. Москва </w:t>
            </w:r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(в ред. Приказа Министерства просвещения РФ от 8.05.2019 №233 «О внесении изменений в федеральный перечень учебников» )</w:t>
            </w:r>
            <w:proofErr w:type="gramStart"/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>"О</w:t>
            </w:r>
            <w:proofErr w:type="gramEnd"/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>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014969" w:rsidRPr="00163DDC" w:rsidRDefault="00014969" w:rsidP="00014969">
            <w:pPr>
              <w:rPr>
                <w:rFonts w:ascii="Times New Roman" w:hAnsi="Times New Roman" w:cs="Times New Roman"/>
                <w:bCs/>
              </w:rPr>
            </w:pPr>
            <w:r w:rsidRPr="00163DDC">
              <w:rPr>
                <w:rFonts w:ascii="Times New Roman" w:hAnsi="Times New Roman" w:cs="Times New Roman"/>
                <w:bCs/>
              </w:rPr>
              <w:t xml:space="preserve">Примерная рабочая  программа учебного предмета «Татарская литература» для общеобразовательных организаций (протокол от </w:t>
            </w:r>
            <w:r w:rsidRPr="00163DDC">
              <w:rPr>
                <w:rFonts w:ascii="Times New Roman" w:hAnsi="Times New Roman" w:cs="Times New Roman"/>
                <w:bCs/>
                <w:lang w:val="tt-RU"/>
              </w:rPr>
              <w:t>16 мая</w:t>
            </w:r>
            <w:r w:rsidRPr="00163DDC">
              <w:rPr>
                <w:rFonts w:ascii="Times New Roman" w:hAnsi="Times New Roman" w:cs="Times New Roman"/>
                <w:bCs/>
              </w:rPr>
              <w:t xml:space="preserve"> 2017 г. № 2/17)</w:t>
            </w:r>
          </w:p>
          <w:p w:rsidR="004F0B05" w:rsidRPr="00163DDC" w:rsidRDefault="00A00E66" w:rsidP="00014969">
            <w:pPr>
              <w:numPr>
                <w:ilvl w:val="0"/>
                <w:numId w:val="3"/>
              </w:numPr>
              <w:ind w:left="33" w:hanging="35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>Положение МБОУ «</w:t>
            </w:r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Гимназия № 155 с татарским языком обучения</w:t>
            </w:r>
            <w:r w:rsidR="00005E79" w:rsidRPr="00163DDC">
              <w:rPr>
                <w:rFonts w:ascii="Times New Roman" w:eastAsia="Times New Roman" w:hAnsi="Times New Roman" w:cs="Times New Roman"/>
                <w:lang w:eastAsia="ru-RU"/>
              </w:rPr>
              <w:t xml:space="preserve">»  </w:t>
            </w:r>
            <w:proofErr w:type="gramStart"/>
            <w:r w:rsidR="00005E79" w:rsidRPr="00163DDC">
              <w:rPr>
                <w:rFonts w:ascii="Times New Roman" w:eastAsia="Times New Roman" w:hAnsi="Times New Roman" w:cs="Times New Roman"/>
                <w:lang w:eastAsia="ru-RU"/>
              </w:rPr>
              <w:t>Ново-Савиновского</w:t>
            </w:r>
            <w:proofErr w:type="gramEnd"/>
            <w:r w:rsidR="00005E79" w:rsidRPr="00163DD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г. Казани о рабочей программе </w:t>
            </w:r>
          </w:p>
          <w:p w:rsidR="007231D5" w:rsidRPr="000812D1" w:rsidRDefault="00A00E66" w:rsidP="004F0B05">
            <w:pPr>
              <w:numPr>
                <w:ilvl w:val="0"/>
                <w:numId w:val="3"/>
              </w:numPr>
              <w:ind w:left="33" w:hanging="357"/>
              <w:contextualSpacing/>
              <w:jc w:val="both"/>
              <w:rPr>
                <w:color w:val="333333"/>
              </w:rPr>
            </w:pPr>
            <w:proofErr w:type="gramStart"/>
            <w:r w:rsidRPr="00163DDC">
              <w:rPr>
                <w:rFonts w:ascii="Times New Roman" w:eastAsia="Times New Roman" w:hAnsi="Times New Roman" w:cs="Times New Roman"/>
                <w:lang w:eastAsia="ru-RU"/>
              </w:rPr>
              <w:t>Учебный план МБОУ «</w:t>
            </w:r>
            <w:r w:rsidRPr="00163DD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Гимназия № 155 с татарским языком обучения</w:t>
            </w:r>
            <w:r w:rsidR="00005E79" w:rsidRPr="00163DDC">
              <w:rPr>
                <w:rFonts w:ascii="Times New Roman" w:eastAsia="Times New Roman" w:hAnsi="Times New Roman" w:cs="Times New Roman"/>
                <w:lang w:eastAsia="ru-RU"/>
              </w:rPr>
              <w:t>» Ново-Савин</w:t>
            </w:r>
            <w:r w:rsidR="005D33EE" w:rsidRPr="00163DDC">
              <w:rPr>
                <w:rFonts w:ascii="Times New Roman" w:eastAsia="Times New Roman" w:hAnsi="Times New Roman" w:cs="Times New Roman"/>
                <w:lang w:eastAsia="ru-RU"/>
              </w:rPr>
              <w:t>овского района г. Казани на 2020-2021</w:t>
            </w:r>
            <w:r w:rsidR="00005E79" w:rsidRPr="00163DDC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(протокол заседания педагогического</w:t>
            </w:r>
            <w:r w:rsidR="00005E79" w:rsidRPr="000812D1">
              <w:rPr>
                <w:rFonts w:ascii="Times New Roman" w:eastAsia="Times New Roman" w:hAnsi="Times New Roman"/>
                <w:lang w:eastAsia="ru-RU"/>
              </w:rPr>
              <w:t xml:space="preserve"> совет</w:t>
            </w:r>
            <w:r w:rsidR="005D33EE">
              <w:rPr>
                <w:rFonts w:ascii="Times New Roman" w:eastAsia="Times New Roman" w:hAnsi="Times New Roman"/>
                <w:lang w:eastAsia="ru-RU"/>
              </w:rPr>
              <w:t>а №1 от 28.08.2020, приказ №  85-О от 28.08.2020</w:t>
            </w:r>
            <w:proofErr w:type="gramEnd"/>
          </w:p>
        </w:tc>
      </w:tr>
      <w:tr w:rsidR="007231D5" w:rsidRPr="000812D1" w:rsidTr="00CF6DF3">
        <w:tc>
          <w:tcPr>
            <w:tcW w:w="2235" w:type="dxa"/>
          </w:tcPr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proofErr w:type="spellStart"/>
            <w:r w:rsidRPr="000812D1">
              <w:rPr>
                <w:rFonts w:ascii="Times New Roman" w:hAnsi="Times New Roman" w:cs="Times New Roman"/>
              </w:rPr>
              <w:t>Соответсвтвие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УМК</w:t>
            </w:r>
          </w:p>
        </w:tc>
        <w:tc>
          <w:tcPr>
            <w:tcW w:w="7336" w:type="dxa"/>
          </w:tcPr>
          <w:p w:rsidR="0093293F" w:rsidRPr="000812D1" w:rsidRDefault="007231D5" w:rsidP="004F0B05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0812D1">
              <w:rPr>
                <w:rFonts w:ascii="Times New Roman" w:hAnsi="Times New Roman" w:cs="Times New Roman"/>
                <w:lang w:val="tt-RU"/>
              </w:rPr>
              <w:t>Татарская литература.</w:t>
            </w:r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>Закирзянов</w:t>
            </w:r>
            <w:proofErr w:type="spellEnd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 xml:space="preserve"> Э.М., </w:t>
            </w:r>
            <w:proofErr w:type="spellStart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>Габдулхакова</w:t>
            </w:r>
            <w:proofErr w:type="spellEnd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 xml:space="preserve"> Г.Р. Татар </w:t>
            </w:r>
            <w:proofErr w:type="spellStart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>эдэбияты</w:t>
            </w:r>
            <w:proofErr w:type="spellEnd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 xml:space="preserve">. 5 </w:t>
            </w:r>
            <w:proofErr w:type="spellStart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>класс</w:t>
            </w:r>
            <w:proofErr w:type="gramStart"/>
            <w:r w:rsidR="00FE2969" w:rsidRPr="000812D1">
              <w:rPr>
                <w:rFonts w:ascii="Times New Roman" w:eastAsia="Times New Roman" w:hAnsi="Times New Roman" w:cs="Times New Roman"/>
                <w:iCs/>
              </w:rPr>
              <w:t>.-</w:t>
            </w:r>
            <w:proofErr w:type="gram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Казань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: ТКИ, 2015,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Галимуллин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 Ф.Г.,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Хисматова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 Л.К.,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Гиззатуллина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 Л.М. Татар эдэбияты.6 класс</w:t>
            </w:r>
            <w:proofErr w:type="gram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.-</w:t>
            </w:r>
            <w:proofErr w:type="gram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Казань:ТКИ,2015, Назипова Э.Н.,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Исхакова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 Л.Ш.Татар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эдэбияты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. 7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класс.-Казань:ТКИ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, 2015, Хабибуллина З.Н.,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Фардиева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 Х.Г., </w:t>
            </w:r>
            <w:proofErr w:type="spellStart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>Хисматова</w:t>
            </w:r>
            <w:proofErr w:type="spellEnd"/>
            <w:r w:rsidR="0093293F" w:rsidRPr="000812D1">
              <w:rPr>
                <w:rFonts w:ascii="Times New Roman" w:eastAsia="Times New Roman" w:hAnsi="Times New Roman" w:cs="Times New Roman"/>
                <w:iCs/>
              </w:rPr>
              <w:t xml:space="preserve"> Л.К. Татар </w:t>
            </w:r>
          </w:p>
          <w:p w:rsidR="0093293F" w:rsidRPr="000812D1" w:rsidRDefault="0093293F" w:rsidP="0093293F">
            <w:pPr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0812D1">
              <w:rPr>
                <w:rFonts w:ascii="Times New Roman" w:eastAsia="Times New Roman" w:hAnsi="Times New Roman" w:cs="Times New Roman"/>
                <w:iCs/>
              </w:rPr>
              <w:t>эдэбияты</w:t>
            </w:r>
            <w:proofErr w:type="spellEnd"/>
            <w:r w:rsidRPr="000812D1">
              <w:rPr>
                <w:rFonts w:ascii="Times New Roman" w:eastAsia="Times New Roman" w:hAnsi="Times New Roman" w:cs="Times New Roman"/>
                <w:iCs/>
              </w:rPr>
              <w:t xml:space="preserve">. 8 </w:t>
            </w:r>
            <w:proofErr w:type="spellStart"/>
            <w:r w:rsidRPr="000812D1">
              <w:rPr>
                <w:rFonts w:ascii="Times New Roman" w:eastAsia="Times New Roman" w:hAnsi="Times New Roman" w:cs="Times New Roman"/>
                <w:iCs/>
              </w:rPr>
              <w:t>класс</w:t>
            </w:r>
            <w:proofErr w:type="gramStart"/>
            <w:r w:rsidRPr="000812D1">
              <w:rPr>
                <w:rFonts w:ascii="Times New Roman" w:eastAsia="Times New Roman" w:hAnsi="Times New Roman" w:cs="Times New Roman"/>
                <w:iCs/>
              </w:rPr>
              <w:t>.</w:t>
            </w:r>
            <w:proofErr w:type="gramEnd"/>
            <w:r w:rsidRPr="000812D1">
              <w:rPr>
                <w:rFonts w:ascii="Times New Roman" w:eastAsia="Times New Roman" w:hAnsi="Times New Roman" w:cs="Times New Roman"/>
                <w:iCs/>
              </w:rPr>
              <w:t>-Казань</w:t>
            </w:r>
            <w:proofErr w:type="spellEnd"/>
            <w:r w:rsidRPr="000812D1">
              <w:rPr>
                <w:rFonts w:ascii="Times New Roman" w:eastAsia="Times New Roman" w:hAnsi="Times New Roman" w:cs="Times New Roman"/>
                <w:iCs/>
              </w:rPr>
              <w:t>: ТКИ, 2016, Хасанова Ф.Ф.,</w:t>
            </w:r>
          </w:p>
          <w:p w:rsidR="006D7BE9" w:rsidRPr="000812D1" w:rsidRDefault="0093293F" w:rsidP="00D048C4">
            <w:pPr>
              <w:rPr>
                <w:rFonts w:ascii="Times New Roman" w:hAnsi="Times New Roman"/>
              </w:rPr>
            </w:pPr>
            <w:r w:rsidRPr="000812D1">
              <w:rPr>
                <w:rFonts w:ascii="Times New Roman" w:eastAsia="Times New Roman" w:hAnsi="Times New Roman" w:cs="Times New Roman"/>
                <w:iCs/>
              </w:rPr>
              <w:t xml:space="preserve">Сафиуллина Г.М. Татар </w:t>
            </w:r>
            <w:proofErr w:type="spellStart"/>
            <w:r w:rsidRPr="000812D1">
              <w:rPr>
                <w:rFonts w:ascii="Times New Roman" w:eastAsia="Times New Roman" w:hAnsi="Times New Roman" w:cs="Times New Roman"/>
                <w:iCs/>
              </w:rPr>
              <w:t>эдэбия-ты</w:t>
            </w:r>
            <w:proofErr w:type="spellEnd"/>
            <w:r w:rsidRPr="000812D1">
              <w:rPr>
                <w:rFonts w:ascii="Times New Roman" w:eastAsia="Times New Roman" w:hAnsi="Times New Roman" w:cs="Times New Roman"/>
                <w:iCs/>
              </w:rPr>
              <w:t xml:space="preserve">. 9 </w:t>
            </w:r>
            <w:proofErr w:type="spellStart"/>
            <w:r w:rsidRPr="000812D1">
              <w:rPr>
                <w:rFonts w:ascii="Times New Roman" w:eastAsia="Times New Roman" w:hAnsi="Times New Roman" w:cs="Times New Roman"/>
                <w:iCs/>
              </w:rPr>
              <w:t>класс</w:t>
            </w:r>
            <w:proofErr w:type="gramStart"/>
            <w:r w:rsidRPr="000812D1">
              <w:rPr>
                <w:rFonts w:ascii="Times New Roman" w:eastAsia="Times New Roman" w:hAnsi="Times New Roman" w:cs="Times New Roman"/>
                <w:iCs/>
              </w:rPr>
              <w:t>.В</w:t>
            </w:r>
            <w:proofErr w:type="spellEnd"/>
            <w:proofErr w:type="gramEnd"/>
            <w:r w:rsidRPr="000812D1">
              <w:rPr>
                <w:rFonts w:ascii="Times New Roman" w:eastAsia="Times New Roman" w:hAnsi="Times New Roman" w:cs="Times New Roman"/>
                <w:iCs/>
              </w:rPr>
              <w:t xml:space="preserve"> 2 </w:t>
            </w:r>
            <w:proofErr w:type="spellStart"/>
            <w:r w:rsidRPr="000812D1">
              <w:rPr>
                <w:rFonts w:ascii="Times New Roman" w:eastAsia="Times New Roman" w:hAnsi="Times New Roman" w:cs="Times New Roman"/>
                <w:iCs/>
              </w:rPr>
              <w:t>ч.-Казань:Магариф</w:t>
            </w:r>
            <w:proofErr w:type="spellEnd"/>
            <w:r w:rsidRPr="000812D1">
              <w:rPr>
                <w:rFonts w:ascii="Times New Roman" w:eastAsia="Times New Roman" w:hAnsi="Times New Roman" w:cs="Times New Roman"/>
                <w:iCs/>
              </w:rPr>
              <w:t xml:space="preserve"> – </w:t>
            </w:r>
            <w:proofErr w:type="spellStart"/>
            <w:r w:rsidRPr="000812D1">
              <w:rPr>
                <w:rFonts w:ascii="Times New Roman" w:eastAsia="Times New Roman" w:hAnsi="Times New Roman" w:cs="Times New Roman"/>
                <w:iCs/>
              </w:rPr>
              <w:t>Вакыт</w:t>
            </w:r>
            <w:proofErr w:type="spellEnd"/>
            <w:r w:rsidRPr="000812D1">
              <w:rPr>
                <w:rFonts w:ascii="Times New Roman" w:eastAsia="Times New Roman" w:hAnsi="Times New Roman" w:cs="Times New Roman"/>
                <w:iCs/>
              </w:rPr>
              <w:t>, 2016</w:t>
            </w:r>
          </w:p>
        </w:tc>
      </w:tr>
      <w:tr w:rsidR="007231D5" w:rsidRPr="000812D1" w:rsidTr="00CF6DF3">
        <w:tc>
          <w:tcPr>
            <w:tcW w:w="2235" w:type="dxa"/>
          </w:tcPr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Цель и задачи</w:t>
            </w:r>
          </w:p>
        </w:tc>
        <w:tc>
          <w:tcPr>
            <w:tcW w:w="7336" w:type="dxa"/>
          </w:tcPr>
          <w:p w:rsidR="000812D1" w:rsidRPr="000812D1" w:rsidRDefault="000812D1" w:rsidP="00CF6D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5 класс:</w:t>
            </w:r>
          </w:p>
          <w:p w:rsidR="007231D5" w:rsidRPr="000812D1" w:rsidRDefault="007231D5" w:rsidP="00CF6DF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1. Иметь представление об устном народном творчестве  и о татарском фольклоре. Понимать особенностей произведений фольклора.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2. Знать основные жанровые особенности пословиц, поговорок, анекдотов и загадок.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3. Ознакомиться и анализировать татарские народные песни.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4. Знать основные жанровые особенности легенд и преданий. Определять функции исторических событий и мифологических образов в легендах и преданиях.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5. Пересказывать самостоятельно прочитанную сказку. Различать сказки волшебные, бытовые и сказки о животных.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6. Выявлять черты фольклорной традиции в литературных произведениях, определять художественные функции фольклорных мотивов, образов, поэтических сре</w:t>
            </w:r>
            <w:proofErr w:type="gramStart"/>
            <w:r w:rsidRPr="000812D1">
              <w:rPr>
                <w:rFonts w:ascii="Times New Roman" w:hAnsi="Times New Roman" w:cs="Times New Roman"/>
              </w:rPr>
              <w:t>дств в л</w:t>
            </w:r>
            <w:proofErr w:type="gramEnd"/>
            <w:r w:rsidRPr="000812D1">
              <w:rPr>
                <w:rFonts w:ascii="Times New Roman" w:hAnsi="Times New Roman" w:cs="Times New Roman"/>
              </w:rPr>
              <w:t>итературном произведении.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7. Определить жанровые особенности пейзажной лирики. Выявлять признаки лирического рода литературного произведения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8. Пересказывать содержание художественного произведения подробно, максимально используя характерные для стиля писателя слова, выражения, </w:t>
            </w:r>
            <w:r w:rsidRPr="000812D1">
              <w:rPr>
                <w:rFonts w:ascii="Times New Roman" w:hAnsi="Times New Roman" w:cs="Times New Roman"/>
              </w:rPr>
              <w:lastRenderedPageBreak/>
              <w:t xml:space="preserve">синтаксические конструкции. </w:t>
            </w:r>
          </w:p>
          <w:p w:rsidR="007231D5" w:rsidRPr="000812D1" w:rsidRDefault="007231D5" w:rsidP="00CF6DF3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9. Делать выводы об особенностях художественного мира, сюжетов, проблематики и тематики произведений, адресованных детям</w:t>
            </w:r>
          </w:p>
          <w:p w:rsidR="000812D1" w:rsidRPr="000812D1" w:rsidRDefault="007231D5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10. Анализировать стихотв</w:t>
            </w:r>
            <w:r w:rsidR="00937794" w:rsidRPr="000812D1">
              <w:rPr>
                <w:rFonts w:ascii="Times New Roman" w:hAnsi="Times New Roman" w:cs="Times New Roman"/>
              </w:rPr>
              <w:t xml:space="preserve">орение. 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6 класс: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1.Различать образы рассказчика и повествователя, мифических героев в эпическом произведении. 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2. Выразительно читать тексты.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3. Делать выводы об особенностях художественного мира, сюжета, проблематики и тематики произведений.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4. Отмечать особенности системы образов. Выступать с </w:t>
            </w:r>
            <w:proofErr w:type="spellStart"/>
            <w:r w:rsidRPr="000812D1">
              <w:rPr>
                <w:rFonts w:ascii="Times New Roman" w:hAnsi="Times New Roman" w:cs="Times New Roman"/>
              </w:rPr>
              <w:t>развѐрнутыми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сообщениями, обобщающими такие наблюдения. Владеть такими видами пересказа как сжатый пересказ, пересказ с изменением лица рассказчика и др.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5. Отличать стихотворную речь от прозаической, находить основные признаки стихотворной речи, характеризовать отличия стиха рифмованного </w:t>
            </w:r>
            <w:proofErr w:type="gramStart"/>
            <w:r w:rsidRPr="000812D1">
              <w:rPr>
                <w:rFonts w:ascii="Times New Roman" w:hAnsi="Times New Roman" w:cs="Times New Roman"/>
              </w:rPr>
              <w:t>от</w:t>
            </w:r>
            <w:proofErr w:type="gramEnd"/>
            <w:r w:rsidRPr="000812D1">
              <w:rPr>
                <w:rFonts w:ascii="Times New Roman" w:hAnsi="Times New Roman" w:cs="Times New Roman"/>
              </w:rPr>
              <w:t xml:space="preserve"> нерифмованного.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6. Выступать с </w:t>
            </w:r>
            <w:proofErr w:type="spellStart"/>
            <w:r w:rsidRPr="000812D1">
              <w:rPr>
                <w:rFonts w:ascii="Times New Roman" w:hAnsi="Times New Roman" w:cs="Times New Roman"/>
              </w:rPr>
              <w:t>развѐрнутыми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письменными сообщениями, обобщающими сделанные наблюдения.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7 класс: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1.Определять образы лирического героя и автора в лирике, рассказчика и повествователя в эпическом произведении, образы людей и образы природы.  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2. Иметь представление о содержании текста произведения. Выразительно читать фрагменты. Характеризовать сюжет произведения, его тематику,  проблематику, </w:t>
            </w:r>
            <w:proofErr w:type="spellStart"/>
            <w:r w:rsidRPr="000812D1">
              <w:rPr>
                <w:rFonts w:ascii="Times New Roman" w:hAnsi="Times New Roman" w:cs="Times New Roman"/>
              </w:rPr>
              <w:t>идейноэмоциональное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содержание.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3. Анализировать тексты. Определять особенности жанра. Выступать с </w:t>
            </w:r>
            <w:proofErr w:type="spellStart"/>
            <w:r w:rsidRPr="000812D1">
              <w:rPr>
                <w:rFonts w:ascii="Times New Roman" w:hAnsi="Times New Roman" w:cs="Times New Roman"/>
              </w:rPr>
              <w:t>развѐрнутыми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сообщениями, обобщающими такие наблюдения. Определять тему и идею произведений, пересказывать сюжеты, характеризовать персонажей, давать им сравнительные характеристики, определять основные конфликты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4. Анализировать стихотворение. Иметь представление о творчестве поэта.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5. Выявлять признаки драматического рода и жанра комедии на примере произведений.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6. Охарактеризовать сюжет произведения, его тематику, проблематику, </w:t>
            </w:r>
            <w:proofErr w:type="spellStart"/>
            <w:r w:rsidRPr="000812D1">
              <w:rPr>
                <w:rFonts w:ascii="Times New Roman" w:hAnsi="Times New Roman" w:cs="Times New Roman"/>
              </w:rPr>
              <w:t>идейноэмоциональное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содержание. Владеть такими видами пересказа, как сжатый пересказ, пересказ с изменением лица рассказчика и </w:t>
            </w:r>
            <w:proofErr w:type="spellStart"/>
            <w:proofErr w:type="gramStart"/>
            <w:r w:rsidRPr="000812D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7. Анализировать форму выражения авторской позиции в рассказе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8 класс: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 1. Различать роды и жанры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2. Выразительно читать стихотворение, выделить назидание поэта. Выявлять в тексте разные виды художественных образов. 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3. Отмечать особенности формирования различных форм психологизма в татарской литературе начала ХХ века. 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4. Выявлять черты романтической традиции в литературных произведениях, определять художественные функции фольклорных мотивов, образов, поэтических сре</w:t>
            </w:r>
            <w:proofErr w:type="gramStart"/>
            <w:r w:rsidRPr="000812D1">
              <w:rPr>
                <w:rFonts w:ascii="Times New Roman" w:hAnsi="Times New Roman" w:cs="Times New Roman"/>
              </w:rPr>
              <w:t>дств в л</w:t>
            </w:r>
            <w:proofErr w:type="gramEnd"/>
            <w:r w:rsidRPr="000812D1">
              <w:rPr>
                <w:rFonts w:ascii="Times New Roman" w:hAnsi="Times New Roman" w:cs="Times New Roman"/>
              </w:rPr>
              <w:t xml:space="preserve">итературном произведении. 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5. Читать выразительно произведение с </w:t>
            </w:r>
            <w:proofErr w:type="spellStart"/>
            <w:r w:rsidRPr="000812D1">
              <w:rPr>
                <w:rFonts w:ascii="Times New Roman" w:hAnsi="Times New Roman" w:cs="Times New Roman"/>
              </w:rPr>
              <w:t>учѐтом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его жанровой специфики, литературоведческий анализ.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9 класс: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1. Иметь представление о художественной литературе как одного из видов искусства, об образной природе.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2. Иметь представление о древней и средневековой </w:t>
            </w:r>
            <w:proofErr w:type="spellStart"/>
            <w:r w:rsidRPr="000812D1">
              <w:rPr>
                <w:rFonts w:ascii="Times New Roman" w:hAnsi="Times New Roman" w:cs="Times New Roman"/>
              </w:rPr>
              <w:t>тюркотатарской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литературе, о главных этапах развития, видных представителях. 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3. Иметь представление о татарском просветительстве, о видных представителях просветительского движения, об их жизни и деятельности.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lastRenderedPageBreak/>
              <w:t xml:space="preserve">4. Иметь представление о возрождении татарской литературы в </w:t>
            </w:r>
            <w:proofErr w:type="spellStart"/>
            <w:r w:rsidRPr="000812D1">
              <w:rPr>
                <w:rFonts w:ascii="Times New Roman" w:hAnsi="Times New Roman" w:cs="Times New Roman"/>
              </w:rPr>
              <w:t>нач</w:t>
            </w:r>
            <w:proofErr w:type="gramStart"/>
            <w:r w:rsidRPr="000812D1">
              <w:rPr>
                <w:rFonts w:ascii="Times New Roman" w:hAnsi="Times New Roman" w:cs="Times New Roman"/>
              </w:rPr>
              <w:t>.Х</w:t>
            </w:r>
            <w:proofErr w:type="gramEnd"/>
            <w:r w:rsidRPr="000812D1">
              <w:rPr>
                <w:rFonts w:ascii="Times New Roman" w:hAnsi="Times New Roman" w:cs="Times New Roman"/>
              </w:rPr>
              <w:t>Х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в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5. Иметь представление об истории татарского театра и драмы. Анализировать текст комедии.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6. Иметь представление о литературном процессе после 1917 года.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7. Иметь представление о татарской литературе в период Великой Отечественной войны.</w:t>
            </w:r>
          </w:p>
          <w:p w:rsidR="000812D1" w:rsidRPr="000812D1" w:rsidRDefault="000812D1" w:rsidP="000812D1">
            <w:pPr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 xml:space="preserve">8. Иметь представление о татарской литературе второй </w:t>
            </w:r>
            <w:proofErr w:type="spellStart"/>
            <w:r w:rsidRPr="000812D1">
              <w:rPr>
                <w:rFonts w:ascii="Times New Roman" w:hAnsi="Times New Roman" w:cs="Times New Roman"/>
              </w:rPr>
              <w:t>пол</w:t>
            </w:r>
            <w:proofErr w:type="gramStart"/>
            <w:r w:rsidRPr="000812D1">
              <w:rPr>
                <w:rFonts w:ascii="Times New Roman" w:hAnsi="Times New Roman" w:cs="Times New Roman"/>
              </w:rPr>
              <w:t>.Х</w:t>
            </w:r>
            <w:proofErr w:type="gramEnd"/>
            <w:r w:rsidRPr="000812D1">
              <w:rPr>
                <w:rFonts w:ascii="Times New Roman" w:hAnsi="Times New Roman" w:cs="Times New Roman"/>
              </w:rPr>
              <w:t>Х</w:t>
            </w:r>
            <w:proofErr w:type="spellEnd"/>
            <w:r w:rsidRPr="000812D1">
              <w:rPr>
                <w:rFonts w:ascii="Times New Roman" w:hAnsi="Times New Roman" w:cs="Times New Roman"/>
              </w:rPr>
              <w:t xml:space="preserve"> века.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12D1">
              <w:rPr>
                <w:rFonts w:ascii="Times New Roman" w:hAnsi="Times New Roman" w:cs="Times New Roman"/>
              </w:rPr>
              <w:t>9. Иметь представление о состоянии татарской литературы на рубеже ХХ-ХХ1 вв.</w:t>
            </w:r>
          </w:p>
          <w:p w:rsidR="000812D1" w:rsidRPr="000812D1" w:rsidRDefault="000812D1" w:rsidP="000812D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15808" w:rsidRPr="000812D1" w:rsidTr="00CF6DF3">
        <w:tc>
          <w:tcPr>
            <w:tcW w:w="2235" w:type="dxa"/>
          </w:tcPr>
          <w:p w:rsidR="00715808" w:rsidRPr="00BF645B" w:rsidRDefault="00715808" w:rsidP="00CB02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715808" w:rsidRPr="00BF645B" w:rsidRDefault="00715808" w:rsidP="00CB02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15808" w:rsidRPr="00BF645B" w:rsidRDefault="00715808" w:rsidP="00CB0222">
            <w:pPr>
              <w:pStyle w:val="Standard"/>
              <w:jc w:val="center"/>
              <w:rPr>
                <w:lang w:val="tt-RU"/>
              </w:rPr>
            </w:pPr>
            <w:r w:rsidRPr="00BF645B">
              <w:rPr>
                <w:lang w:val="tt-RU"/>
              </w:rPr>
              <w:t>5 лет</w:t>
            </w:r>
          </w:p>
        </w:tc>
      </w:tr>
      <w:tr w:rsidR="00715808" w:rsidRPr="000812D1" w:rsidTr="00CF6DF3">
        <w:tc>
          <w:tcPr>
            <w:tcW w:w="2235" w:type="dxa"/>
          </w:tcPr>
          <w:p w:rsidR="00715808" w:rsidRDefault="00715808" w:rsidP="00CB0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715808" w:rsidRDefault="00715808" w:rsidP="00CB02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15808" w:rsidRDefault="00715808" w:rsidP="00CB02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час</w:t>
            </w:r>
          </w:p>
        </w:tc>
      </w:tr>
    </w:tbl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3E592F" w:rsidRPr="00875D89" w:rsidRDefault="003E592F" w:rsidP="00875D89">
      <w:pPr>
        <w:rPr>
          <w:rFonts w:ascii="Times New Roman" w:hAnsi="Times New Roman" w:cs="Times New Roman"/>
          <w:sz w:val="24"/>
          <w:szCs w:val="24"/>
        </w:rPr>
      </w:pPr>
    </w:p>
    <w:p w:rsidR="00875D89" w:rsidRPr="00875D89" w:rsidRDefault="00875D89" w:rsidP="00875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D89" w:rsidRPr="00875D89" w:rsidRDefault="00875D89" w:rsidP="00875D89">
      <w:pPr>
        <w:rPr>
          <w:rFonts w:ascii="Times New Roman" w:hAnsi="Times New Roman" w:cs="Times New Roman"/>
          <w:sz w:val="24"/>
          <w:szCs w:val="24"/>
        </w:rPr>
      </w:pPr>
    </w:p>
    <w:p w:rsidR="00875D89" w:rsidRPr="001F635B" w:rsidRDefault="00875D89" w:rsidP="00875D89">
      <w:pPr>
        <w:rPr>
          <w:rFonts w:ascii="Times New Roman" w:hAnsi="Times New Roman" w:cs="Times New Roman"/>
          <w:sz w:val="28"/>
          <w:szCs w:val="28"/>
        </w:rPr>
      </w:pPr>
    </w:p>
    <w:p w:rsidR="00875D89" w:rsidRPr="001F635B" w:rsidRDefault="00875D89" w:rsidP="001F635B">
      <w:pPr>
        <w:rPr>
          <w:rFonts w:ascii="Times New Roman" w:hAnsi="Times New Roman" w:cs="Times New Roman"/>
          <w:sz w:val="28"/>
          <w:szCs w:val="28"/>
        </w:rPr>
      </w:pPr>
    </w:p>
    <w:sectPr w:rsidR="00875D89" w:rsidRPr="001F635B" w:rsidSect="00C2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22F87"/>
    <w:multiLevelType w:val="hybridMultilevel"/>
    <w:tmpl w:val="B4AA5B74"/>
    <w:lvl w:ilvl="0" w:tplc="086421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C7EF1"/>
    <w:multiLevelType w:val="hybridMultilevel"/>
    <w:tmpl w:val="94261786"/>
    <w:lvl w:ilvl="0" w:tplc="322E9A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251239"/>
    <w:multiLevelType w:val="hybridMultilevel"/>
    <w:tmpl w:val="1D4AE09E"/>
    <w:lvl w:ilvl="0" w:tplc="116A67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67F"/>
    <w:rsid w:val="00005E79"/>
    <w:rsid w:val="00014969"/>
    <w:rsid w:val="000812D1"/>
    <w:rsid w:val="000853D6"/>
    <w:rsid w:val="00121987"/>
    <w:rsid w:val="00163DDC"/>
    <w:rsid w:val="001F635B"/>
    <w:rsid w:val="0026367F"/>
    <w:rsid w:val="00264AC0"/>
    <w:rsid w:val="00270721"/>
    <w:rsid w:val="002C6CCC"/>
    <w:rsid w:val="0035142D"/>
    <w:rsid w:val="003E592F"/>
    <w:rsid w:val="004F0B05"/>
    <w:rsid w:val="00525428"/>
    <w:rsid w:val="00530918"/>
    <w:rsid w:val="005D33EE"/>
    <w:rsid w:val="005F1DB9"/>
    <w:rsid w:val="00642E5C"/>
    <w:rsid w:val="006D7BE9"/>
    <w:rsid w:val="007123AF"/>
    <w:rsid w:val="00715808"/>
    <w:rsid w:val="00721F8A"/>
    <w:rsid w:val="007231D5"/>
    <w:rsid w:val="00794A1E"/>
    <w:rsid w:val="007C4D7B"/>
    <w:rsid w:val="00825D0A"/>
    <w:rsid w:val="00875D89"/>
    <w:rsid w:val="0088062C"/>
    <w:rsid w:val="008F67B7"/>
    <w:rsid w:val="0093293F"/>
    <w:rsid w:val="00937794"/>
    <w:rsid w:val="009A427B"/>
    <w:rsid w:val="00A00E66"/>
    <w:rsid w:val="00AA43A4"/>
    <w:rsid w:val="00C27F04"/>
    <w:rsid w:val="00D02AA2"/>
    <w:rsid w:val="00D048C4"/>
    <w:rsid w:val="00D12C3B"/>
    <w:rsid w:val="00D632E0"/>
    <w:rsid w:val="00D94509"/>
    <w:rsid w:val="00DB204E"/>
    <w:rsid w:val="00DE53CD"/>
    <w:rsid w:val="00E06274"/>
    <w:rsid w:val="00E83B9E"/>
    <w:rsid w:val="00E933D6"/>
    <w:rsid w:val="00F72B1E"/>
    <w:rsid w:val="00F7388A"/>
    <w:rsid w:val="00FE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35B"/>
    <w:pPr>
      <w:ind w:left="720"/>
      <w:contextualSpacing/>
    </w:pPr>
  </w:style>
  <w:style w:type="table" w:styleId="a4">
    <w:name w:val="Table Grid"/>
    <w:basedOn w:val="a1"/>
    <w:uiPriority w:val="59"/>
    <w:rsid w:val="00351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231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7231D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219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35B"/>
    <w:pPr>
      <w:ind w:left="720"/>
      <w:contextualSpacing/>
    </w:pPr>
  </w:style>
  <w:style w:type="table" w:styleId="a4">
    <w:name w:val="Table Grid"/>
    <w:basedOn w:val="a1"/>
    <w:uiPriority w:val="59"/>
    <w:rsid w:val="00351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231D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7231D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219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AFD3B-2C0A-4ACD-B328-62390B22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Гиназия №5</dc:creator>
  <cp:lastModifiedBy>Gim155</cp:lastModifiedBy>
  <cp:revision>6</cp:revision>
  <dcterms:created xsi:type="dcterms:W3CDTF">2021-05-29T18:00:00Z</dcterms:created>
  <dcterms:modified xsi:type="dcterms:W3CDTF">2021-05-30T14:12:00Z</dcterms:modified>
</cp:coreProperties>
</file>